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715F" w14:textId="15CC7214" w:rsidR="00076C70" w:rsidRPr="0081255D" w:rsidRDefault="00C32FD5" w:rsidP="006E5FB4">
      <w:pPr>
        <w:jc w:val="center"/>
        <w:rPr>
          <w:rFonts w:asciiTheme="minorEastAsia" w:hAnsiTheme="minorEastAsia"/>
          <w:b/>
          <w:bCs/>
          <w:sz w:val="32"/>
          <w:szCs w:val="32"/>
          <w:u w:val="single"/>
        </w:rPr>
      </w:pPr>
      <w:r w:rsidRPr="0081255D">
        <w:rPr>
          <w:rFonts w:asciiTheme="minorEastAsia" w:hAnsiTheme="minorEastAsia" w:hint="eastAsia"/>
          <w:b/>
          <w:bCs/>
          <w:sz w:val="32"/>
          <w:szCs w:val="32"/>
          <w:u w:val="single"/>
        </w:rPr>
        <w:t>飲食の販売に関する規約</w:t>
      </w:r>
    </w:p>
    <w:p w14:paraId="60FE0AED" w14:textId="77777777" w:rsidR="00C32FD5" w:rsidRPr="006B6ECA" w:rsidRDefault="00C32FD5">
      <w:pPr>
        <w:rPr>
          <w:rFonts w:asciiTheme="minorEastAsia" w:hAnsiTheme="minorEastAsia"/>
          <w:sz w:val="20"/>
          <w:szCs w:val="20"/>
        </w:rPr>
      </w:pPr>
    </w:p>
    <w:p w14:paraId="55A1BDC3" w14:textId="779F84DA" w:rsidR="00C32FD5" w:rsidRPr="00D323D4" w:rsidRDefault="00C32FD5">
      <w:pPr>
        <w:rPr>
          <w:rFonts w:asciiTheme="minorEastAsia" w:hAnsiTheme="minorEastAsia"/>
          <w:szCs w:val="21"/>
        </w:rPr>
      </w:pPr>
      <w:r w:rsidRPr="00D323D4">
        <w:rPr>
          <w:rFonts w:asciiTheme="minorEastAsia" w:hAnsiTheme="minorEastAsia" w:hint="eastAsia"/>
          <w:szCs w:val="21"/>
        </w:rPr>
        <w:t>イベントの開催において飲食の製造・販売をおこなう際は以下の規約を遵守し</w:t>
      </w:r>
    </w:p>
    <w:p w14:paraId="77871F4B" w14:textId="15C889E4" w:rsidR="00C32FD5" w:rsidRPr="006B6ECA" w:rsidRDefault="00C32FD5">
      <w:pPr>
        <w:rPr>
          <w:rFonts w:asciiTheme="minorEastAsia" w:hAnsiTheme="minorEastAsia"/>
          <w:sz w:val="20"/>
          <w:szCs w:val="20"/>
        </w:rPr>
      </w:pPr>
      <w:r w:rsidRPr="00D323D4">
        <w:rPr>
          <w:rFonts w:asciiTheme="minorEastAsia" w:hAnsiTheme="minorEastAsia" w:hint="eastAsia"/>
          <w:szCs w:val="21"/>
        </w:rPr>
        <w:t>安全かつ安心な商品の提供をおこなってください</w:t>
      </w:r>
      <w:r w:rsidRPr="006B6ECA">
        <w:rPr>
          <w:rFonts w:asciiTheme="minorEastAsia" w:hAnsiTheme="minorEastAsia" w:hint="eastAsia"/>
          <w:sz w:val="20"/>
          <w:szCs w:val="20"/>
        </w:rPr>
        <w:t>。</w:t>
      </w:r>
    </w:p>
    <w:p w14:paraId="528E4C43" w14:textId="77777777" w:rsidR="00C32FD5" w:rsidRPr="006B6ECA" w:rsidRDefault="00C32FD5">
      <w:pPr>
        <w:rPr>
          <w:rFonts w:asciiTheme="minorEastAsia" w:hAnsiTheme="minorEastAsia"/>
          <w:sz w:val="20"/>
          <w:szCs w:val="20"/>
        </w:rPr>
      </w:pPr>
    </w:p>
    <w:p w14:paraId="1991A609" w14:textId="79FE2EA8" w:rsidR="00C32FD5" w:rsidRPr="00ED7A65" w:rsidRDefault="00C32FD5" w:rsidP="00ED7A65">
      <w:pPr>
        <w:jc w:val="center"/>
        <w:rPr>
          <w:rFonts w:asciiTheme="minorEastAsia" w:hAnsiTheme="minorEastAsia"/>
          <w:b/>
          <w:bCs/>
          <w:sz w:val="32"/>
          <w:szCs w:val="32"/>
        </w:rPr>
      </w:pPr>
      <w:r w:rsidRPr="00ED7A65">
        <w:rPr>
          <w:rFonts w:asciiTheme="minorEastAsia" w:hAnsiTheme="minorEastAsia" w:hint="eastAsia"/>
          <w:b/>
          <w:bCs/>
          <w:sz w:val="32"/>
          <w:szCs w:val="32"/>
        </w:rPr>
        <w:t>【対象事業】HappyとLoveをmelissaから</w:t>
      </w:r>
    </w:p>
    <w:p w14:paraId="15F3E80C" w14:textId="2AF55A64" w:rsidR="00ED7A65" w:rsidRPr="00ED7A65" w:rsidRDefault="00ED7A65" w:rsidP="00ED7A65">
      <w:pPr>
        <w:jc w:val="center"/>
        <w:rPr>
          <w:rFonts w:asciiTheme="minorEastAsia" w:hAnsiTheme="minorEastAsia"/>
          <w:b/>
          <w:bCs/>
          <w:sz w:val="28"/>
          <w:szCs w:val="28"/>
        </w:rPr>
      </w:pPr>
      <w:r w:rsidRPr="00ED7A65">
        <w:rPr>
          <w:rFonts w:asciiTheme="minorEastAsia" w:hAnsiTheme="minorEastAsia" w:hint="eastAsia"/>
          <w:b/>
          <w:bCs/>
          <w:sz w:val="28"/>
          <w:szCs w:val="28"/>
        </w:rPr>
        <w:t>わんにゃんフェスタ</w:t>
      </w:r>
    </w:p>
    <w:p w14:paraId="6B09C247" w14:textId="715318FC" w:rsidR="00C32FD5" w:rsidRPr="006E5FB4" w:rsidRDefault="00C32FD5">
      <w:pPr>
        <w:rPr>
          <w:rFonts w:asciiTheme="minorEastAsia" w:hAnsiTheme="minorEastAsia"/>
          <w:b/>
          <w:bCs/>
          <w:szCs w:val="21"/>
        </w:rPr>
      </w:pPr>
      <w:r w:rsidRPr="006E5FB4">
        <w:rPr>
          <w:rFonts w:asciiTheme="minorEastAsia" w:hAnsiTheme="minorEastAsia" w:hint="eastAsia"/>
          <w:b/>
          <w:bCs/>
          <w:sz w:val="20"/>
          <w:szCs w:val="20"/>
        </w:rPr>
        <w:t>【実施日】</w:t>
      </w:r>
      <w:r w:rsidR="002030C7">
        <w:rPr>
          <w:rFonts w:asciiTheme="minorEastAsia" w:hAnsiTheme="minorEastAsia" w:hint="eastAsia"/>
          <w:b/>
          <w:bCs/>
          <w:szCs w:val="21"/>
        </w:rPr>
        <w:t>2024</w:t>
      </w:r>
      <w:r w:rsidRPr="006E5FB4">
        <w:rPr>
          <w:rFonts w:asciiTheme="minorEastAsia" w:hAnsiTheme="minorEastAsia"/>
          <w:b/>
          <w:bCs/>
          <w:szCs w:val="21"/>
        </w:rPr>
        <w:t>年</w:t>
      </w:r>
      <w:r w:rsidR="00780F2A">
        <w:rPr>
          <w:rFonts w:asciiTheme="minorEastAsia" w:hAnsiTheme="minorEastAsia" w:hint="eastAsia"/>
          <w:b/>
          <w:bCs/>
          <w:szCs w:val="21"/>
        </w:rPr>
        <w:t>11</w:t>
      </w:r>
      <w:r w:rsidRPr="006E5FB4">
        <w:rPr>
          <w:rFonts w:asciiTheme="minorEastAsia" w:hAnsiTheme="minorEastAsia"/>
          <w:b/>
          <w:bCs/>
          <w:szCs w:val="21"/>
        </w:rPr>
        <w:t>月</w:t>
      </w:r>
      <w:r w:rsidR="002030C7">
        <w:rPr>
          <w:rFonts w:asciiTheme="minorEastAsia" w:hAnsiTheme="minorEastAsia" w:hint="eastAsia"/>
          <w:b/>
          <w:bCs/>
          <w:szCs w:val="21"/>
        </w:rPr>
        <w:t>２</w:t>
      </w:r>
      <w:r w:rsidR="00780F2A">
        <w:rPr>
          <w:rFonts w:asciiTheme="minorEastAsia" w:hAnsiTheme="minorEastAsia" w:hint="eastAsia"/>
          <w:b/>
          <w:bCs/>
          <w:szCs w:val="21"/>
        </w:rPr>
        <w:t>3</w:t>
      </w:r>
      <w:r w:rsidRPr="006E5FB4">
        <w:rPr>
          <w:rFonts w:asciiTheme="minorEastAsia" w:hAnsiTheme="minorEastAsia"/>
          <w:b/>
          <w:bCs/>
          <w:szCs w:val="21"/>
        </w:rPr>
        <w:t>日（土）</w:t>
      </w:r>
    </w:p>
    <w:p w14:paraId="14A7AB6A" w14:textId="3CB7A692" w:rsidR="00C32FD5" w:rsidRPr="006E5FB4" w:rsidRDefault="00C32FD5" w:rsidP="00C32FD5">
      <w:pPr>
        <w:rPr>
          <w:rFonts w:asciiTheme="minorEastAsia" w:hAnsiTheme="minorEastAsia"/>
          <w:b/>
          <w:bCs/>
          <w:szCs w:val="21"/>
        </w:rPr>
      </w:pPr>
      <w:r w:rsidRPr="006E5FB4">
        <w:rPr>
          <w:rFonts w:asciiTheme="minorEastAsia" w:hAnsiTheme="minorEastAsia" w:hint="eastAsia"/>
          <w:b/>
          <w:bCs/>
          <w:sz w:val="20"/>
          <w:szCs w:val="20"/>
        </w:rPr>
        <w:t>【</w:t>
      </w:r>
      <w:r w:rsidRPr="006E5FB4">
        <w:rPr>
          <w:rFonts w:asciiTheme="minorEastAsia" w:hAnsiTheme="minorEastAsia" w:hint="eastAsia"/>
          <w:b/>
          <w:bCs/>
          <w:szCs w:val="21"/>
        </w:rPr>
        <w:t>時間】</w:t>
      </w:r>
      <w:r w:rsidR="009B093B" w:rsidRPr="006E5FB4">
        <w:rPr>
          <w:rFonts w:asciiTheme="minorEastAsia" w:hAnsiTheme="minorEastAsia" w:hint="eastAsia"/>
          <w:b/>
          <w:bCs/>
          <w:szCs w:val="21"/>
        </w:rPr>
        <w:t xml:space="preserve">　</w:t>
      </w:r>
      <w:r w:rsidR="0046166D" w:rsidRPr="002F44D8">
        <w:rPr>
          <w:rFonts w:asciiTheme="minorEastAsia" w:hAnsiTheme="minorEastAsia" w:hint="eastAsia"/>
          <w:b/>
          <w:bCs/>
          <w:sz w:val="24"/>
          <w:szCs w:val="24"/>
        </w:rPr>
        <w:t>9:30</w:t>
      </w:r>
      <w:r w:rsidRPr="002F44D8">
        <w:rPr>
          <w:rFonts w:asciiTheme="minorEastAsia" w:hAnsiTheme="minorEastAsia"/>
          <w:b/>
          <w:bCs/>
          <w:sz w:val="24"/>
          <w:szCs w:val="24"/>
        </w:rPr>
        <w:t>-16:00</w:t>
      </w:r>
      <w:r w:rsidR="009B093B" w:rsidRPr="002F44D8">
        <w:rPr>
          <w:rFonts w:asciiTheme="minorEastAsia" w:hAnsiTheme="minorEastAsia" w:hint="eastAsia"/>
          <w:b/>
          <w:bCs/>
          <w:sz w:val="24"/>
          <w:szCs w:val="24"/>
        </w:rPr>
        <w:t xml:space="preserve">　</w:t>
      </w:r>
    </w:p>
    <w:p w14:paraId="04BD77B5" w14:textId="5072F8AB" w:rsidR="00C32FD5" w:rsidRPr="006E5FB4" w:rsidRDefault="00C32FD5" w:rsidP="00C32FD5">
      <w:pPr>
        <w:rPr>
          <w:rFonts w:asciiTheme="minorEastAsia" w:hAnsiTheme="minorEastAsia"/>
          <w:b/>
          <w:bCs/>
          <w:szCs w:val="21"/>
        </w:rPr>
      </w:pPr>
      <w:r w:rsidRPr="006E5FB4">
        <w:rPr>
          <w:rFonts w:asciiTheme="minorEastAsia" w:hAnsiTheme="minorEastAsia" w:hint="eastAsia"/>
          <w:b/>
          <w:bCs/>
          <w:szCs w:val="21"/>
        </w:rPr>
        <w:t>【会場】</w:t>
      </w:r>
      <w:r w:rsidR="00ED7A65" w:rsidRPr="00ED7A65">
        <w:rPr>
          <w:rFonts w:asciiTheme="minorEastAsia" w:hAnsiTheme="minorEastAsia" w:hint="eastAsia"/>
          <w:b/>
          <w:bCs/>
          <w:sz w:val="20"/>
          <w:szCs w:val="20"/>
        </w:rPr>
        <w:t>るるパーク</w:t>
      </w:r>
      <w:r w:rsidR="00ED7A65" w:rsidRPr="00ED7A65">
        <w:rPr>
          <w:rFonts w:ascii="ＭＳ 明朝" w:eastAsia="ＭＳ 明朝" w:hAnsi="ＭＳ 明朝" w:cs="ＭＳ 明朝" w:hint="eastAsia"/>
          <w:b/>
          <w:bCs/>
          <w:sz w:val="20"/>
          <w:szCs w:val="20"/>
        </w:rPr>
        <w:t>‣</w:t>
      </w:r>
      <w:r w:rsidR="00ED7A65" w:rsidRPr="00ED7A65">
        <w:rPr>
          <w:rFonts w:eastAsiaTheme="minorHAnsi" w:cs="ＭＳ 明朝" w:hint="eastAsia"/>
          <w:b/>
          <w:bCs/>
          <w:sz w:val="20"/>
          <w:szCs w:val="20"/>
        </w:rPr>
        <w:t>みどりの広場</w:t>
      </w:r>
      <w:r w:rsidR="00ED7A65">
        <w:rPr>
          <w:rFonts w:eastAsiaTheme="minorHAnsi" w:cs="ＭＳ 明朝" w:hint="eastAsia"/>
          <w:b/>
          <w:bCs/>
          <w:sz w:val="20"/>
          <w:szCs w:val="20"/>
        </w:rPr>
        <w:t>（</w:t>
      </w:r>
      <w:r w:rsidR="002030C7">
        <w:rPr>
          <w:rFonts w:asciiTheme="minorEastAsia" w:hAnsiTheme="minorEastAsia" w:hint="eastAsia"/>
          <w:b/>
          <w:bCs/>
          <w:szCs w:val="21"/>
        </w:rPr>
        <w:t>大分農業文化公園</w:t>
      </w:r>
      <w:r w:rsidR="00ED7A65">
        <w:rPr>
          <w:rFonts w:asciiTheme="minorEastAsia" w:hAnsiTheme="minorEastAsia" w:hint="eastAsia"/>
          <w:b/>
          <w:bCs/>
          <w:szCs w:val="21"/>
        </w:rPr>
        <w:t>）</w:t>
      </w:r>
    </w:p>
    <w:p w14:paraId="512987D9" w14:textId="77777777" w:rsidR="00C32FD5" w:rsidRPr="00D323D4" w:rsidRDefault="00C32FD5" w:rsidP="00C32FD5">
      <w:pPr>
        <w:rPr>
          <w:rFonts w:asciiTheme="minorEastAsia" w:hAnsiTheme="minorEastAsia"/>
          <w:szCs w:val="21"/>
        </w:rPr>
      </w:pPr>
    </w:p>
    <w:p w14:paraId="55961238" w14:textId="7945D49E" w:rsidR="00C32FD5" w:rsidRPr="009B093B" w:rsidRDefault="00C32FD5" w:rsidP="00ED7A65">
      <w:pPr>
        <w:jc w:val="left"/>
        <w:rPr>
          <w:rFonts w:asciiTheme="minorEastAsia" w:hAnsiTheme="minorEastAsia" w:cs="KozMinPro-Bold"/>
          <w:b/>
          <w:bCs/>
          <w:kern w:val="0"/>
          <w:szCs w:val="21"/>
        </w:rPr>
      </w:pPr>
      <w:r w:rsidRPr="009B093B">
        <w:rPr>
          <w:rFonts w:asciiTheme="minorEastAsia" w:hAnsiTheme="minorEastAsia" w:cs="KozMinPro-Bold" w:hint="eastAsia"/>
          <w:b/>
          <w:bCs/>
          <w:kern w:val="0"/>
          <w:szCs w:val="21"/>
        </w:rPr>
        <w:t>《業務の目的》</w:t>
      </w:r>
    </w:p>
    <w:p w14:paraId="5A2316A0" w14:textId="4CBD4CF9"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イベント内の出店者ブースにおいて、飲食のサービスを顧客に提供することを目的とする。</w:t>
      </w:r>
      <w:r w:rsidR="009B093B">
        <w:rPr>
          <w:rFonts w:asciiTheme="minorEastAsia" w:hAnsiTheme="minorEastAsia" w:cs="mplus-2c-regular" w:hint="eastAsia"/>
          <w:kern w:val="0"/>
          <w:szCs w:val="21"/>
        </w:rPr>
        <w:t xml:space="preserve">　</w:t>
      </w:r>
    </w:p>
    <w:p w14:paraId="66E4AA0A" w14:textId="2444638B" w:rsidR="00C32FD5" w:rsidRPr="00D323D4" w:rsidRDefault="009B093B" w:rsidP="00C32FD5">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 xml:space="preserve">　　</w:t>
      </w:r>
    </w:p>
    <w:p w14:paraId="4C8D976E" w14:textId="77777777" w:rsidR="00C32FD5" w:rsidRPr="00D323D4" w:rsidRDefault="00C32FD5" w:rsidP="00ED7A65">
      <w:pPr>
        <w:autoSpaceDE w:val="0"/>
        <w:autoSpaceDN w:val="0"/>
        <w:adjustRightInd w:val="0"/>
        <w:jc w:val="left"/>
        <w:rPr>
          <w:rFonts w:asciiTheme="minorEastAsia" w:hAnsiTheme="minorEastAsia" w:cs="KozMinPro-Bold"/>
          <w:kern w:val="0"/>
          <w:szCs w:val="21"/>
        </w:rPr>
      </w:pPr>
      <w:r w:rsidRPr="009B093B">
        <w:rPr>
          <w:rFonts w:asciiTheme="minorEastAsia" w:hAnsiTheme="minorEastAsia" w:cs="KozMinPro-Bold" w:hint="eastAsia"/>
          <w:b/>
          <w:bCs/>
          <w:kern w:val="0"/>
          <w:szCs w:val="21"/>
        </w:rPr>
        <w:t>《出店スペース》</w:t>
      </w:r>
    </w:p>
    <w:p w14:paraId="0EE9D4FA" w14:textId="7471CB35"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KozGoPr6N-Regular" w:hint="eastAsia"/>
          <w:kern w:val="0"/>
          <w:szCs w:val="21"/>
        </w:rPr>
        <w:t>要</w:t>
      </w:r>
      <w:r w:rsidRPr="00D323D4">
        <w:rPr>
          <w:rFonts w:asciiTheme="minorEastAsia" w:hAnsiTheme="minorEastAsia" w:cs="mplus-2c-regular" w:hint="eastAsia"/>
          <w:kern w:val="0"/>
          <w:szCs w:val="21"/>
        </w:rPr>
        <w:t>】ウエイト</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箇所設置</w:t>
      </w:r>
    </w:p>
    <w:p w14:paraId="1AD0E725" w14:textId="3B9C40E1" w:rsidR="00C32FD5" w:rsidRPr="00D323D4" w:rsidRDefault="00C32FD5" w:rsidP="00C32FD5">
      <w:pPr>
        <w:autoSpaceDE w:val="0"/>
        <w:autoSpaceDN w:val="0"/>
        <w:adjustRightInd w:val="0"/>
        <w:jc w:val="left"/>
        <w:rPr>
          <w:rFonts w:asciiTheme="minorEastAsia" w:hAnsiTheme="minorEastAsia" w:cs="KozMinPro-Bold"/>
          <w:kern w:val="0"/>
          <w:szCs w:val="21"/>
        </w:rPr>
      </w:pPr>
    </w:p>
    <w:p w14:paraId="1CCA3221" w14:textId="77777777" w:rsidR="00C32FD5" w:rsidRPr="009B093B" w:rsidRDefault="00C32FD5" w:rsidP="00ED7A65">
      <w:pPr>
        <w:autoSpaceDE w:val="0"/>
        <w:autoSpaceDN w:val="0"/>
        <w:adjustRightInd w:val="0"/>
        <w:jc w:val="left"/>
        <w:rPr>
          <w:rFonts w:asciiTheme="minorEastAsia" w:hAnsiTheme="minorEastAsia" w:cs="KozMinPro-Bold"/>
          <w:b/>
          <w:bCs/>
          <w:kern w:val="0"/>
          <w:szCs w:val="21"/>
        </w:rPr>
      </w:pPr>
      <w:r w:rsidRPr="009B093B">
        <w:rPr>
          <w:rFonts w:asciiTheme="minorEastAsia" w:hAnsiTheme="minorEastAsia" w:cs="KozMinPro-Bold" w:hint="eastAsia"/>
          <w:b/>
          <w:bCs/>
          <w:kern w:val="0"/>
          <w:szCs w:val="21"/>
        </w:rPr>
        <w:t>《出店に関して》</w:t>
      </w:r>
    </w:p>
    <w:p w14:paraId="797214D0"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①販売商品は保健所の営業許可を受けている施設で製造・下準備を行ったもののみとする。</w:t>
      </w:r>
    </w:p>
    <w:p w14:paraId="25925275" w14:textId="28956640"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また当日は必ず許可証をご持参ください。</w:t>
      </w:r>
    </w:p>
    <w:p w14:paraId="678C0C14"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7E452C56" w14:textId="0FD1328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②食品表示が必要な商品の販売においては必ず表示を行ってください。</w:t>
      </w:r>
    </w:p>
    <w:p w14:paraId="73805472"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0B672E1C" w14:textId="02B84D76"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③テント販売及び車両販売共にそれぞれ許可された調理方法に基づいて</w:t>
      </w:r>
    </w:p>
    <w:p w14:paraId="1060AAC9"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調理・販売をおこなってください。</w:t>
      </w:r>
    </w:p>
    <w:p w14:paraId="0666461C"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6A3FA9DF" w14:textId="1D349C8B"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④食品の取扱いにおいては食中毒や感染症の発生が無いよう</w:t>
      </w:r>
    </w:p>
    <w:p w14:paraId="2764C593"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衛生的な取扱いと注意を払ってください。</w:t>
      </w:r>
    </w:p>
    <w:p w14:paraId="32C949EB"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485B451F" w14:textId="1C9C49D6" w:rsidR="00903247"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⑤火気の取り扱いは充分な注意を行ってください。</w:t>
      </w:r>
    </w:p>
    <w:p w14:paraId="540F6251" w14:textId="77777777" w:rsidR="00903247" w:rsidRPr="00D323D4" w:rsidRDefault="00903247">
      <w:pPr>
        <w:widowControl/>
        <w:jc w:val="left"/>
        <w:rPr>
          <w:rFonts w:asciiTheme="minorEastAsia" w:hAnsiTheme="minorEastAsia" w:cs="mplus-2c-regular"/>
          <w:kern w:val="0"/>
          <w:szCs w:val="21"/>
        </w:rPr>
      </w:pPr>
      <w:r w:rsidRPr="00D323D4">
        <w:rPr>
          <w:rFonts w:asciiTheme="minorEastAsia" w:hAnsiTheme="minorEastAsia" w:cs="mplus-2c-regular"/>
          <w:kern w:val="0"/>
          <w:szCs w:val="21"/>
        </w:rPr>
        <w:lastRenderedPageBreak/>
        <w:br w:type="page"/>
      </w:r>
    </w:p>
    <w:p w14:paraId="3D917493"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lastRenderedPageBreak/>
        <w:t>⑥開催においては管轄消防署への申請を代理で行います。</w:t>
      </w:r>
    </w:p>
    <w:p w14:paraId="7FE2AFFB" w14:textId="1031F476" w:rsidR="00C32FD5"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その際は使用される燃料や火気・消火器の配置図を確認とらせていただきます。</w:t>
      </w:r>
    </w:p>
    <w:p w14:paraId="1059834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405C8B3" w14:textId="6F259888"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⑦イベントにおいて調理販売</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販売</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された食品における安全衛生面の不備や</w:t>
      </w:r>
    </w:p>
    <w:p w14:paraId="7CF16EB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調理過程においてお客様をはじめその他の第三者に対し損害を与えた場合、</w:t>
      </w:r>
    </w:p>
    <w:p w14:paraId="1C9EC90C" w14:textId="55314DB4"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出店者はその責任を負うものとする。</w:t>
      </w:r>
    </w:p>
    <w:p w14:paraId="1C05F0D0"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9467E95" w14:textId="550E2DF5"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⑧ご自身が販売された飲食物のゴミ・容器を回収するゴミ袋</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ゴミ箱</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を設置し、</w:t>
      </w:r>
    </w:p>
    <w:p w14:paraId="1E0649C3" w14:textId="0072F300"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お客様にも回収の旨お伝えください。</w:t>
      </w:r>
    </w:p>
    <w:p w14:paraId="3FE79E1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063CE0AC" w14:textId="671230D1"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⑨テント内は汚れ対策として厚手のブルーシートをお願いします。</w:t>
      </w:r>
    </w:p>
    <w:p w14:paraId="6883CF05"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揚げ物・焼き物・糖分のあるドリンク等などをメニューに出す場合は、</w:t>
      </w:r>
    </w:p>
    <w:p w14:paraId="23A9D6E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段ボールなどで追加養生を各自でお願い致します。</w:t>
      </w:r>
    </w:p>
    <w:p w14:paraId="45A6E8F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ブース範囲の床または芝生には、指定の養生マットを敷き込んでいただきます。</w:t>
      </w:r>
    </w:p>
    <w:p w14:paraId="2F44EFCD"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w:t>
      </w:r>
    </w:p>
    <w:p w14:paraId="02B066AA" w14:textId="77777777"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または補修の請求がされますのでお気をつけください。</w:t>
      </w:r>
    </w:p>
    <w:p w14:paraId="445F3D6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64B23CBD" w14:textId="0C0EA08E" w:rsidR="00903247" w:rsidRPr="00ED7A65" w:rsidRDefault="00ED7A65" w:rsidP="006E5FB4">
      <w:pPr>
        <w:autoSpaceDE w:val="0"/>
        <w:autoSpaceDN w:val="0"/>
        <w:adjustRightInd w:val="0"/>
        <w:jc w:val="center"/>
        <w:rPr>
          <w:rFonts w:asciiTheme="minorEastAsia" w:hAnsiTheme="minorEastAsia" w:cs="KozMinPro-Bold"/>
          <w:b/>
          <w:bCs/>
          <w:kern w:val="0"/>
          <w:sz w:val="32"/>
          <w:szCs w:val="32"/>
          <w:u w:val="single"/>
        </w:rPr>
      </w:pPr>
      <w:r w:rsidRPr="00ED7A65">
        <w:rPr>
          <w:rFonts w:asciiTheme="minorEastAsia" w:hAnsiTheme="minorEastAsia" w:cs="KozMinPro-Bold" w:hint="eastAsia"/>
          <w:b/>
          <w:bCs/>
          <w:kern w:val="0"/>
          <w:sz w:val="32"/>
          <w:szCs w:val="32"/>
          <w:u w:val="single"/>
        </w:rPr>
        <w:t>物販に関する規約</w:t>
      </w:r>
    </w:p>
    <w:p w14:paraId="4E2EE36D" w14:textId="77777777" w:rsidR="006B6ECA" w:rsidRPr="00ED7A65" w:rsidRDefault="006B6ECA" w:rsidP="0046166D">
      <w:pPr>
        <w:jc w:val="center"/>
        <w:rPr>
          <w:rFonts w:asciiTheme="minorEastAsia" w:hAnsiTheme="minorEastAsia"/>
          <w:b/>
          <w:bCs/>
          <w:sz w:val="28"/>
          <w:szCs w:val="28"/>
        </w:rPr>
      </w:pPr>
      <w:r w:rsidRPr="00ED7A65">
        <w:rPr>
          <w:rFonts w:asciiTheme="minorEastAsia" w:hAnsiTheme="minorEastAsia" w:hint="eastAsia"/>
          <w:sz w:val="28"/>
          <w:szCs w:val="28"/>
        </w:rPr>
        <w:t>【</w:t>
      </w:r>
      <w:r w:rsidRPr="00ED7A65">
        <w:rPr>
          <w:rFonts w:asciiTheme="minorEastAsia" w:hAnsiTheme="minorEastAsia" w:hint="eastAsia"/>
          <w:b/>
          <w:bCs/>
          <w:sz w:val="28"/>
          <w:szCs w:val="28"/>
        </w:rPr>
        <w:t>対象事業</w:t>
      </w:r>
      <w:r w:rsidRPr="00ED7A65">
        <w:rPr>
          <w:rFonts w:asciiTheme="minorEastAsia" w:hAnsiTheme="minorEastAsia" w:hint="eastAsia"/>
          <w:sz w:val="28"/>
          <w:szCs w:val="28"/>
        </w:rPr>
        <w:t>】</w:t>
      </w:r>
      <w:r w:rsidRPr="00ED7A65">
        <w:rPr>
          <w:rFonts w:asciiTheme="minorEastAsia" w:hAnsiTheme="minorEastAsia" w:hint="eastAsia"/>
          <w:b/>
          <w:bCs/>
          <w:sz w:val="28"/>
          <w:szCs w:val="28"/>
        </w:rPr>
        <w:t>HappyとLoveをmelissaから</w:t>
      </w:r>
    </w:p>
    <w:p w14:paraId="1DB45EA8" w14:textId="643AAC4D" w:rsidR="0046166D" w:rsidRPr="00ED7A65" w:rsidRDefault="0046166D" w:rsidP="0046166D">
      <w:pPr>
        <w:jc w:val="center"/>
        <w:rPr>
          <w:rFonts w:asciiTheme="minorEastAsia" w:hAnsiTheme="minorEastAsia"/>
          <w:b/>
          <w:bCs/>
          <w:sz w:val="28"/>
          <w:szCs w:val="28"/>
        </w:rPr>
      </w:pPr>
      <w:r w:rsidRPr="00ED7A65">
        <w:rPr>
          <w:rFonts w:asciiTheme="minorEastAsia" w:hAnsiTheme="minorEastAsia" w:hint="eastAsia"/>
          <w:b/>
          <w:bCs/>
          <w:sz w:val="28"/>
          <w:szCs w:val="28"/>
        </w:rPr>
        <w:t>わんにゃんフェスタ</w:t>
      </w:r>
    </w:p>
    <w:p w14:paraId="29AB2ABF" w14:textId="338BB473" w:rsidR="006B6ECA" w:rsidRPr="006E5FB4" w:rsidRDefault="006B6ECA" w:rsidP="006B6ECA">
      <w:pPr>
        <w:rPr>
          <w:rFonts w:asciiTheme="minorEastAsia" w:hAnsiTheme="minorEastAsia"/>
          <w:szCs w:val="21"/>
        </w:rPr>
      </w:pPr>
      <w:r w:rsidRPr="006B6ECA">
        <w:rPr>
          <w:rFonts w:asciiTheme="minorEastAsia" w:hAnsiTheme="minorEastAsia" w:hint="eastAsia"/>
          <w:sz w:val="20"/>
          <w:szCs w:val="20"/>
        </w:rPr>
        <w:t>【</w:t>
      </w:r>
      <w:r w:rsidRPr="006E5FB4">
        <w:rPr>
          <w:rFonts w:asciiTheme="minorEastAsia" w:hAnsiTheme="minorEastAsia" w:hint="eastAsia"/>
          <w:b/>
          <w:bCs/>
          <w:sz w:val="20"/>
          <w:szCs w:val="20"/>
        </w:rPr>
        <w:t>実施日</w:t>
      </w:r>
      <w:r w:rsidRPr="006B6ECA">
        <w:rPr>
          <w:rFonts w:asciiTheme="minorEastAsia" w:hAnsiTheme="minorEastAsia" w:hint="eastAsia"/>
          <w:sz w:val="20"/>
          <w:szCs w:val="20"/>
        </w:rPr>
        <w:t>】</w:t>
      </w:r>
      <w:r w:rsidR="00780F2A">
        <w:rPr>
          <w:rFonts w:asciiTheme="minorEastAsia" w:hAnsiTheme="minorEastAsia" w:hint="eastAsia"/>
          <w:b/>
          <w:bCs/>
          <w:szCs w:val="21"/>
        </w:rPr>
        <w:t>2024</w:t>
      </w:r>
      <w:r w:rsidR="00780F2A" w:rsidRPr="006E5FB4">
        <w:rPr>
          <w:rFonts w:asciiTheme="minorEastAsia" w:hAnsiTheme="minorEastAsia"/>
          <w:b/>
          <w:bCs/>
          <w:szCs w:val="21"/>
        </w:rPr>
        <w:t>年</w:t>
      </w:r>
      <w:r w:rsidR="00780F2A">
        <w:rPr>
          <w:rFonts w:asciiTheme="minorEastAsia" w:hAnsiTheme="minorEastAsia" w:hint="eastAsia"/>
          <w:b/>
          <w:bCs/>
          <w:szCs w:val="21"/>
        </w:rPr>
        <w:t>11</w:t>
      </w:r>
      <w:r w:rsidR="00780F2A" w:rsidRPr="006E5FB4">
        <w:rPr>
          <w:rFonts w:asciiTheme="minorEastAsia" w:hAnsiTheme="minorEastAsia"/>
          <w:b/>
          <w:bCs/>
          <w:szCs w:val="21"/>
        </w:rPr>
        <w:t>月</w:t>
      </w:r>
      <w:r w:rsidR="00780F2A">
        <w:rPr>
          <w:rFonts w:asciiTheme="minorEastAsia" w:hAnsiTheme="minorEastAsia" w:hint="eastAsia"/>
          <w:b/>
          <w:bCs/>
          <w:szCs w:val="21"/>
        </w:rPr>
        <w:t>２3</w:t>
      </w:r>
      <w:r w:rsidR="00780F2A" w:rsidRPr="006E5FB4">
        <w:rPr>
          <w:rFonts w:asciiTheme="minorEastAsia" w:hAnsiTheme="minorEastAsia"/>
          <w:b/>
          <w:bCs/>
          <w:szCs w:val="21"/>
        </w:rPr>
        <w:t>日（土）</w:t>
      </w:r>
    </w:p>
    <w:p w14:paraId="2693A3DA" w14:textId="301C0BCD" w:rsidR="006B6ECA" w:rsidRPr="002F44D8" w:rsidRDefault="006B6ECA" w:rsidP="006B6ECA">
      <w:pPr>
        <w:rPr>
          <w:rFonts w:asciiTheme="minorEastAsia" w:hAnsiTheme="minorEastAsia"/>
          <w:b/>
          <w:bCs/>
          <w:sz w:val="24"/>
          <w:szCs w:val="24"/>
        </w:rPr>
      </w:pPr>
      <w:r w:rsidRPr="006E5FB4">
        <w:rPr>
          <w:rFonts w:asciiTheme="minorEastAsia" w:hAnsiTheme="minorEastAsia" w:hint="eastAsia"/>
          <w:szCs w:val="21"/>
        </w:rPr>
        <w:t>【</w:t>
      </w:r>
      <w:r w:rsidRPr="006E5FB4">
        <w:rPr>
          <w:rFonts w:asciiTheme="minorEastAsia" w:hAnsiTheme="minorEastAsia" w:hint="eastAsia"/>
          <w:b/>
          <w:bCs/>
          <w:szCs w:val="21"/>
        </w:rPr>
        <w:t>時間</w:t>
      </w:r>
      <w:r w:rsidRPr="006E5FB4">
        <w:rPr>
          <w:rFonts w:asciiTheme="minorEastAsia" w:hAnsiTheme="minorEastAsia" w:hint="eastAsia"/>
          <w:szCs w:val="21"/>
        </w:rPr>
        <w:t>】</w:t>
      </w:r>
      <w:r w:rsidR="0046166D" w:rsidRPr="002F44D8">
        <w:rPr>
          <w:rFonts w:asciiTheme="minorEastAsia" w:hAnsiTheme="minorEastAsia" w:hint="eastAsia"/>
          <w:b/>
          <w:bCs/>
          <w:sz w:val="24"/>
          <w:szCs w:val="24"/>
        </w:rPr>
        <w:t>9:30</w:t>
      </w:r>
      <w:r w:rsidRPr="002F44D8">
        <w:rPr>
          <w:rFonts w:asciiTheme="minorEastAsia" w:hAnsiTheme="minorEastAsia"/>
          <w:b/>
          <w:bCs/>
          <w:sz w:val="24"/>
          <w:szCs w:val="24"/>
        </w:rPr>
        <w:t>-16:00</w:t>
      </w:r>
    </w:p>
    <w:p w14:paraId="05217479" w14:textId="227F9546" w:rsidR="006B6ECA" w:rsidRDefault="006B6ECA" w:rsidP="006B6ECA">
      <w:pPr>
        <w:rPr>
          <w:rFonts w:asciiTheme="minorEastAsia" w:hAnsiTheme="minorEastAsia"/>
          <w:b/>
          <w:bCs/>
          <w:szCs w:val="21"/>
        </w:rPr>
      </w:pPr>
      <w:r w:rsidRPr="006B6ECA">
        <w:rPr>
          <w:rFonts w:asciiTheme="minorEastAsia" w:hAnsiTheme="minorEastAsia" w:hint="eastAsia"/>
          <w:sz w:val="20"/>
          <w:szCs w:val="20"/>
        </w:rPr>
        <w:t>【</w:t>
      </w:r>
      <w:r w:rsidRPr="006E5FB4">
        <w:rPr>
          <w:rFonts w:asciiTheme="minorEastAsia" w:hAnsiTheme="minorEastAsia" w:hint="eastAsia"/>
          <w:b/>
          <w:bCs/>
          <w:sz w:val="20"/>
          <w:szCs w:val="20"/>
        </w:rPr>
        <w:t>会場</w:t>
      </w:r>
      <w:r w:rsidRPr="006B6ECA">
        <w:rPr>
          <w:rFonts w:asciiTheme="minorEastAsia" w:hAnsiTheme="minorEastAsia" w:hint="eastAsia"/>
          <w:sz w:val="20"/>
          <w:szCs w:val="20"/>
        </w:rPr>
        <w:t>】</w:t>
      </w:r>
      <w:bookmarkStart w:id="0" w:name="_Hlk155685822"/>
      <w:r w:rsidR="002030C7" w:rsidRPr="00ED7A65">
        <w:rPr>
          <w:rFonts w:asciiTheme="minorEastAsia" w:hAnsiTheme="minorEastAsia" w:hint="eastAsia"/>
          <w:b/>
          <w:bCs/>
          <w:sz w:val="20"/>
          <w:szCs w:val="20"/>
        </w:rPr>
        <w:t>るるパーク</w:t>
      </w:r>
      <w:r w:rsidR="002030C7" w:rsidRPr="00ED7A65">
        <w:rPr>
          <w:rFonts w:ascii="ＭＳ 明朝" w:eastAsia="ＭＳ 明朝" w:hAnsi="ＭＳ 明朝" w:cs="ＭＳ 明朝" w:hint="eastAsia"/>
          <w:b/>
          <w:bCs/>
          <w:sz w:val="20"/>
          <w:szCs w:val="20"/>
        </w:rPr>
        <w:t>‣</w:t>
      </w:r>
      <w:r w:rsidR="002030C7" w:rsidRPr="00ED7A65">
        <w:rPr>
          <w:rFonts w:eastAsiaTheme="minorHAnsi" w:cs="ＭＳ 明朝" w:hint="eastAsia"/>
          <w:b/>
          <w:bCs/>
          <w:sz w:val="20"/>
          <w:szCs w:val="20"/>
        </w:rPr>
        <w:t>みどりの広場</w:t>
      </w:r>
      <w:bookmarkEnd w:id="0"/>
      <w:r w:rsidR="002030C7">
        <w:rPr>
          <w:rFonts w:asciiTheme="minorEastAsia" w:hAnsiTheme="minorEastAsia" w:hint="eastAsia"/>
          <w:sz w:val="20"/>
          <w:szCs w:val="20"/>
        </w:rPr>
        <w:t>（</w:t>
      </w:r>
      <w:r w:rsidR="002030C7">
        <w:rPr>
          <w:rFonts w:asciiTheme="minorEastAsia" w:hAnsiTheme="minorEastAsia" w:hint="eastAsia"/>
          <w:b/>
          <w:bCs/>
          <w:szCs w:val="21"/>
        </w:rPr>
        <w:t>大分農業文化公園）</w:t>
      </w:r>
    </w:p>
    <w:p w14:paraId="206C63D5" w14:textId="77777777" w:rsidR="00ED7A65" w:rsidRDefault="00ED7A65" w:rsidP="006B6ECA">
      <w:pPr>
        <w:rPr>
          <w:rFonts w:asciiTheme="minorEastAsia" w:hAnsiTheme="minorEastAsia"/>
          <w:b/>
          <w:bCs/>
          <w:szCs w:val="21"/>
        </w:rPr>
      </w:pPr>
    </w:p>
    <w:p w14:paraId="1E3D2CF9" w14:textId="4D427F09" w:rsidR="00ED7A65" w:rsidRDefault="00ED7A65" w:rsidP="006B6ECA">
      <w:pPr>
        <w:rPr>
          <w:rFonts w:asciiTheme="minorEastAsia" w:hAnsiTheme="minorEastAsia"/>
          <w:b/>
          <w:bCs/>
          <w:szCs w:val="21"/>
        </w:rPr>
      </w:pPr>
      <w:r>
        <w:rPr>
          <w:rFonts w:asciiTheme="minorEastAsia" w:hAnsiTheme="minorEastAsia" w:hint="eastAsia"/>
          <w:b/>
          <w:bCs/>
          <w:szCs w:val="21"/>
        </w:rPr>
        <w:t>《業務の目的》</w:t>
      </w:r>
    </w:p>
    <w:p w14:paraId="0B2EF415" w14:textId="4443364F" w:rsidR="00ED7A65" w:rsidRPr="00ED7A65" w:rsidRDefault="00ED7A65" w:rsidP="006B6ECA">
      <w:pPr>
        <w:rPr>
          <w:rFonts w:ascii="ＭＳ 明朝" w:eastAsia="ＭＳ 明朝" w:hAnsi="ＭＳ 明朝" w:cs="ＭＳ 明朝"/>
          <w:sz w:val="20"/>
          <w:szCs w:val="20"/>
        </w:rPr>
      </w:pPr>
      <w:r w:rsidRPr="00ED7A65">
        <w:rPr>
          <w:rFonts w:asciiTheme="minorEastAsia" w:hAnsiTheme="minorEastAsia" w:hint="eastAsia"/>
          <w:szCs w:val="21"/>
        </w:rPr>
        <w:t>イベント内の出店ブースにおいて、ハンドメイドなど物販、施術などのサービスを顧客に提供することを目的とする。</w:t>
      </w:r>
    </w:p>
    <w:p w14:paraId="3F1A1A3C" w14:textId="77777777" w:rsidR="006B6ECA" w:rsidRPr="009B093B" w:rsidRDefault="006B6ECA" w:rsidP="00ED7A65">
      <w:pPr>
        <w:autoSpaceDE w:val="0"/>
        <w:autoSpaceDN w:val="0"/>
        <w:adjustRightInd w:val="0"/>
        <w:jc w:val="left"/>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《ブース設営等》</w:t>
      </w:r>
    </w:p>
    <w:p w14:paraId="676D5360" w14:textId="5665225A"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什器を始めとする必要な備品は各種出店者様にて用意をおこなってください。</w:t>
      </w:r>
      <w:r w:rsidR="00ED7A65">
        <w:rPr>
          <w:rFonts w:asciiTheme="minorEastAsia" w:hAnsiTheme="minorEastAsia" w:cs="mplus-2c-regular" w:hint="eastAsia"/>
          <w:kern w:val="0"/>
          <w:szCs w:val="21"/>
        </w:rPr>
        <w:t>レンタルはありません</w:t>
      </w:r>
    </w:p>
    <w:p w14:paraId="3EF0BE25" w14:textId="00568788" w:rsidR="006B6ECA" w:rsidRPr="00ED7A65" w:rsidRDefault="006B6ECA" w:rsidP="006B6ECA">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会場内は通路としてお客様が移動するためや、災害時に避難誘導に使用されるものでもありますので、通路に面した商品の展示により通路がふさがれる又は</w:t>
      </w:r>
    </w:p>
    <w:p w14:paraId="34BB5FB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lastRenderedPageBreak/>
        <w:t>周囲の各種出店者様へ迷惑をかけないようご注意ください。</w:t>
      </w:r>
    </w:p>
    <w:p w14:paraId="1354CEBF" w14:textId="37779568"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看板やのぼり等を設置される場合は、ブース内又は許可された範囲にて行ってください。</w:t>
      </w:r>
    </w:p>
    <w:p w14:paraId="378C3D3E" w14:textId="37B48803"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終了後は出店場所及びその周辺の清掃を行い、</w:t>
      </w:r>
    </w:p>
    <w:p w14:paraId="1A1654C8" w14:textId="77777777"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出たゴミはお持ち帰りください。</w:t>
      </w:r>
    </w:p>
    <w:p w14:paraId="65BF4DA7" w14:textId="6CFA9534"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会場施設を傷つけた場合、当事者の費用と負担において原状回復していただきます。</w:t>
      </w:r>
    </w:p>
    <w:p w14:paraId="7712E711" w14:textId="77777777"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各種出店者様の過失により会場が汚れた場合、市役所管理の清掃作業や</w:t>
      </w:r>
    </w:p>
    <w:p w14:paraId="2B376A7E" w14:textId="16C5B34E"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費用負担が発生しますので予めご了承ください。</w:t>
      </w:r>
    </w:p>
    <w:p w14:paraId="16969FB7" w14:textId="299AEC2E" w:rsidR="006B6ECA" w:rsidRPr="00ED7A65" w:rsidRDefault="006B6ECA" w:rsidP="006B6ECA">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突然の、天候の変化もあります。雨風避けの防風幕は出店者様の判断で事前準備をお願いいたします。</w:t>
      </w:r>
    </w:p>
    <w:p w14:paraId="2B79DF83" w14:textId="1B121DAE" w:rsidR="006B6ECA" w:rsidRPr="0081255D" w:rsidRDefault="006B6ECA" w:rsidP="0081255D">
      <w:pPr>
        <w:pStyle w:val="a3"/>
        <w:numPr>
          <w:ilvl w:val="0"/>
          <w:numId w:val="1"/>
        </w:numPr>
        <w:autoSpaceDE w:val="0"/>
        <w:autoSpaceDN w:val="0"/>
        <w:adjustRightInd w:val="0"/>
        <w:ind w:leftChars="0"/>
        <w:jc w:val="left"/>
        <w:rPr>
          <w:rFonts w:asciiTheme="minorEastAsia" w:hAnsiTheme="minorEastAsia" w:cs="mplus-2c-regular"/>
          <w:kern w:val="0"/>
          <w:szCs w:val="21"/>
        </w:rPr>
      </w:pPr>
      <w:r w:rsidRPr="0081255D">
        <w:rPr>
          <w:rFonts w:asciiTheme="minorEastAsia" w:hAnsiTheme="minorEastAsia" w:cs="mplus-2c-regular" w:hint="eastAsia"/>
          <w:kern w:val="0"/>
          <w:szCs w:val="21"/>
        </w:rPr>
        <w:t>テント用ウエイトが</w:t>
      </w:r>
      <w:r w:rsidRPr="0081255D">
        <w:rPr>
          <w:rFonts w:asciiTheme="minorEastAsia" w:hAnsiTheme="minorEastAsia" w:cs="mplus-2c-regular"/>
          <w:kern w:val="0"/>
          <w:szCs w:val="21"/>
        </w:rPr>
        <w:t xml:space="preserve">4 </w:t>
      </w:r>
      <w:r w:rsidRPr="0081255D">
        <w:rPr>
          <w:rFonts w:asciiTheme="minorEastAsia" w:hAnsiTheme="minorEastAsia" w:cs="mplus-2c-regular" w:hint="eastAsia"/>
          <w:kern w:val="0"/>
          <w:szCs w:val="21"/>
        </w:rPr>
        <w:t>箇所必須です。</w:t>
      </w:r>
    </w:p>
    <w:p w14:paraId="7D80689F" w14:textId="2706152B" w:rsidR="006B6ECA" w:rsidRPr="0081255D" w:rsidRDefault="006B6ECA" w:rsidP="0081255D">
      <w:pPr>
        <w:pStyle w:val="a3"/>
        <w:numPr>
          <w:ilvl w:val="0"/>
          <w:numId w:val="1"/>
        </w:numPr>
        <w:autoSpaceDE w:val="0"/>
        <w:autoSpaceDN w:val="0"/>
        <w:adjustRightInd w:val="0"/>
        <w:ind w:leftChars="0"/>
        <w:jc w:val="left"/>
        <w:rPr>
          <w:rFonts w:asciiTheme="minorEastAsia" w:hAnsiTheme="minorEastAsia" w:cs="mplus-2c-regular"/>
          <w:kern w:val="0"/>
          <w:szCs w:val="21"/>
        </w:rPr>
      </w:pPr>
      <w:r w:rsidRPr="0081255D">
        <w:rPr>
          <w:rFonts w:asciiTheme="minorEastAsia" w:hAnsiTheme="minorEastAsia" w:cs="mplus-2c-regular" w:hint="eastAsia"/>
          <w:kern w:val="0"/>
          <w:szCs w:val="21"/>
        </w:rPr>
        <w:t>ブース範囲の床または芝生には、指定の養生マットを敷き込んでいただきます。</w:t>
      </w:r>
    </w:p>
    <w:p w14:paraId="5D16A922" w14:textId="44207AA0" w:rsidR="006B6ECA" w:rsidRPr="00D323D4" w:rsidRDefault="006B6ECA" w:rsidP="0081255D">
      <w:pPr>
        <w:autoSpaceDE w:val="0"/>
        <w:autoSpaceDN w:val="0"/>
        <w:adjustRightInd w:val="0"/>
        <w:ind w:leftChars="100" w:left="21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床材または芝生に損害が生じた場合、管理会社より清掃または補修の請求がされますでお気をつけください。</w:t>
      </w:r>
    </w:p>
    <w:p w14:paraId="4D27A209" w14:textId="1F4151EF" w:rsidR="006B6ECA" w:rsidRDefault="006B6ECA" w:rsidP="006E5FB4">
      <w:pPr>
        <w:autoSpaceDE w:val="0"/>
        <w:autoSpaceDN w:val="0"/>
        <w:adjustRightInd w:val="0"/>
        <w:jc w:val="center"/>
        <w:rPr>
          <w:rFonts w:asciiTheme="minorEastAsia" w:hAnsiTheme="minorEastAsia" w:cs="mplus-2c-regular"/>
          <w:b/>
          <w:bCs/>
          <w:kern w:val="0"/>
          <w:sz w:val="32"/>
          <w:szCs w:val="32"/>
          <w:u w:val="single"/>
        </w:rPr>
      </w:pPr>
      <w:r w:rsidRPr="0081255D">
        <w:rPr>
          <w:rFonts w:asciiTheme="minorEastAsia" w:hAnsiTheme="minorEastAsia" w:cs="mplus-2c-regular" w:hint="eastAsia"/>
          <w:b/>
          <w:bCs/>
          <w:kern w:val="0"/>
          <w:sz w:val="32"/>
          <w:szCs w:val="32"/>
          <w:u w:val="single"/>
        </w:rPr>
        <w:t>《搬入・搬出</w:t>
      </w:r>
      <w:r w:rsidR="0081255D">
        <w:rPr>
          <w:rFonts w:asciiTheme="minorEastAsia" w:hAnsiTheme="minorEastAsia" w:cs="mplus-2c-regular" w:hint="eastAsia"/>
          <w:b/>
          <w:bCs/>
          <w:kern w:val="0"/>
          <w:sz w:val="32"/>
          <w:szCs w:val="32"/>
          <w:u w:val="single"/>
        </w:rPr>
        <w:t>、配置</w:t>
      </w:r>
      <w:r w:rsidRPr="0081255D">
        <w:rPr>
          <w:rFonts w:asciiTheme="minorEastAsia" w:hAnsiTheme="minorEastAsia" w:cs="mplus-2c-regular" w:hint="eastAsia"/>
          <w:b/>
          <w:bCs/>
          <w:kern w:val="0"/>
          <w:sz w:val="32"/>
          <w:szCs w:val="32"/>
          <w:u w:val="single"/>
        </w:rPr>
        <w:t>に関して》</w:t>
      </w:r>
    </w:p>
    <w:p w14:paraId="66FF356F" w14:textId="77777777" w:rsidR="0081255D" w:rsidRPr="009B093B" w:rsidRDefault="0081255D" w:rsidP="0081255D">
      <w:pPr>
        <w:autoSpaceDE w:val="0"/>
        <w:autoSpaceDN w:val="0"/>
        <w:adjustRightInd w:val="0"/>
        <w:jc w:val="left"/>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《出店ブース配置について》</w:t>
      </w:r>
    </w:p>
    <w:p w14:paraId="67B1C4F4"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後日、こちらにて調整の上、設定させていただきます。</w:t>
      </w:r>
    </w:p>
    <w:p w14:paraId="29DDB87B"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横並びの場合、隣ブースと隣接になりますので、</w:t>
      </w:r>
    </w:p>
    <w:p w14:paraId="39FB197B"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ブース範囲は</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 xml:space="preserve">3m </w:t>
      </w:r>
      <w:r w:rsidRPr="00D323D4">
        <w:rPr>
          <w:rFonts w:asciiTheme="minorEastAsia" w:hAnsiTheme="minorEastAsia" w:cs="mplus-2c-regular" w:hint="eastAsia"/>
          <w:kern w:val="0"/>
          <w:szCs w:val="21"/>
        </w:rPr>
        <w:t>ですが窓口は</w:t>
      </w:r>
      <w:r w:rsidRPr="00D323D4">
        <w:rPr>
          <w:rFonts w:asciiTheme="minorEastAsia" w:hAnsiTheme="minorEastAsia" w:cs="mplus-2c-regular"/>
          <w:kern w:val="0"/>
          <w:szCs w:val="21"/>
        </w:rPr>
        <w:t xml:space="preserve">1 </w:t>
      </w:r>
      <w:r w:rsidRPr="00D323D4">
        <w:rPr>
          <w:rFonts w:asciiTheme="minorEastAsia" w:hAnsiTheme="minorEastAsia" w:cs="mplus-2c-regular" w:hint="eastAsia"/>
          <w:kern w:val="0"/>
          <w:szCs w:val="21"/>
        </w:rPr>
        <w:t>方向とゆう認識でお願い致します。</w:t>
      </w:r>
    </w:p>
    <w:p w14:paraId="710D5281"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ご理解、ご協力をよろしくお願い致します。</w:t>
      </w:r>
    </w:p>
    <w:p w14:paraId="10F44B6B" w14:textId="575A5FD5" w:rsidR="0081255D" w:rsidRPr="0081255D" w:rsidRDefault="0081255D" w:rsidP="0081255D">
      <w:pPr>
        <w:autoSpaceDE w:val="0"/>
        <w:autoSpaceDN w:val="0"/>
        <w:adjustRightInd w:val="0"/>
        <w:jc w:val="left"/>
        <w:rPr>
          <w:rFonts w:asciiTheme="minorEastAsia" w:hAnsiTheme="minorEastAsia" w:cs="mplus-2c-regular"/>
          <w:b/>
          <w:bCs/>
          <w:kern w:val="0"/>
          <w:sz w:val="24"/>
          <w:szCs w:val="24"/>
        </w:rPr>
      </w:pPr>
      <w:r w:rsidRPr="0081255D">
        <w:rPr>
          <w:rFonts w:asciiTheme="minorEastAsia" w:hAnsiTheme="minorEastAsia" w:cs="mplus-2c-regular" w:hint="eastAsia"/>
          <w:b/>
          <w:bCs/>
          <w:kern w:val="0"/>
          <w:sz w:val="24"/>
          <w:szCs w:val="24"/>
        </w:rPr>
        <w:t>《搬入・搬出に関して》</w:t>
      </w:r>
    </w:p>
    <w:p w14:paraId="2B574727" w14:textId="2355F433" w:rsidR="0081255D" w:rsidRDefault="0081255D" w:rsidP="006B6ECA">
      <w:pPr>
        <w:autoSpaceDE w:val="0"/>
        <w:autoSpaceDN w:val="0"/>
        <w:adjustRightInd w:val="0"/>
        <w:jc w:val="left"/>
        <w:rPr>
          <w:rFonts w:asciiTheme="minorEastAsia" w:hAnsiTheme="minorEastAsia" w:cs="mplus-2c-regular"/>
          <w:kern w:val="0"/>
          <w:szCs w:val="21"/>
        </w:rPr>
      </w:pPr>
      <w:r w:rsidRPr="00B766E0">
        <w:rPr>
          <w:rFonts w:asciiTheme="minorEastAsia" w:hAnsiTheme="minorEastAsia" w:cs="mplus-2c-regular" w:hint="eastAsia"/>
          <w:b/>
          <w:bCs/>
          <w:kern w:val="0"/>
          <w:szCs w:val="21"/>
        </w:rPr>
        <w:t>搬入経路は㈱メリッサのHPより確認できます。</w:t>
      </w:r>
    </w:p>
    <w:p w14:paraId="57AA7BF4" w14:textId="3B4BC88C" w:rsidR="006B6ECA" w:rsidRPr="00B766E0" w:rsidRDefault="006B6ECA" w:rsidP="006B6ECA">
      <w:pPr>
        <w:autoSpaceDE w:val="0"/>
        <w:autoSpaceDN w:val="0"/>
        <w:adjustRightInd w:val="0"/>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 xml:space="preserve">搬入　</w:t>
      </w:r>
      <w:r w:rsidR="00E51CC6" w:rsidRPr="00B766E0">
        <w:rPr>
          <w:rFonts w:asciiTheme="minorEastAsia" w:hAnsiTheme="minorEastAsia" w:cs="mplus-2c-regular" w:hint="eastAsia"/>
          <w:b/>
          <w:bCs/>
          <w:kern w:val="0"/>
          <w:szCs w:val="21"/>
        </w:rPr>
        <w:t>6</w:t>
      </w:r>
      <w:r w:rsidRPr="00B766E0">
        <w:rPr>
          <w:rFonts w:asciiTheme="minorEastAsia" w:hAnsiTheme="minorEastAsia" w:cs="mplus-2c-regular"/>
          <w:b/>
          <w:bCs/>
          <w:kern w:val="0"/>
          <w:szCs w:val="21"/>
        </w:rPr>
        <w:t>:00-</w:t>
      </w:r>
      <w:r w:rsidR="00E51CC6" w:rsidRPr="00B766E0">
        <w:rPr>
          <w:rFonts w:asciiTheme="minorEastAsia" w:hAnsiTheme="minorEastAsia" w:cs="mplus-2c-regular" w:hint="eastAsia"/>
          <w:b/>
          <w:bCs/>
          <w:kern w:val="0"/>
          <w:szCs w:val="21"/>
        </w:rPr>
        <w:t>8</w:t>
      </w:r>
      <w:r w:rsidRPr="00B766E0">
        <w:rPr>
          <w:rFonts w:asciiTheme="minorEastAsia" w:hAnsiTheme="minorEastAsia" w:cs="mplus-2c-regular"/>
          <w:b/>
          <w:bCs/>
          <w:kern w:val="0"/>
          <w:szCs w:val="21"/>
        </w:rPr>
        <w:t>:</w:t>
      </w:r>
      <w:r w:rsidR="00E51CC6" w:rsidRPr="00B766E0">
        <w:rPr>
          <w:rFonts w:asciiTheme="minorEastAsia" w:hAnsiTheme="minorEastAsia" w:cs="mplus-2c-regular" w:hint="eastAsia"/>
          <w:b/>
          <w:bCs/>
          <w:kern w:val="0"/>
          <w:szCs w:val="21"/>
        </w:rPr>
        <w:t>45</w:t>
      </w:r>
      <w:r w:rsidRPr="00B766E0">
        <w:rPr>
          <w:rFonts w:asciiTheme="minorEastAsia" w:hAnsiTheme="minorEastAsia" w:cs="mplus-2c-regular"/>
          <w:b/>
          <w:bCs/>
          <w:kern w:val="0"/>
          <w:szCs w:val="21"/>
        </w:rPr>
        <w:t xml:space="preserve">( </w:t>
      </w:r>
      <w:r w:rsidRPr="00B766E0">
        <w:rPr>
          <w:rFonts w:asciiTheme="minorEastAsia" w:hAnsiTheme="minorEastAsia" w:cs="mplus-2c-regular" w:hint="eastAsia"/>
          <w:b/>
          <w:bCs/>
          <w:kern w:val="0"/>
          <w:szCs w:val="21"/>
        </w:rPr>
        <w:t>時間厳守</w:t>
      </w:r>
      <w:r w:rsidRPr="00B766E0">
        <w:rPr>
          <w:rFonts w:asciiTheme="minorEastAsia" w:hAnsiTheme="minorEastAsia" w:cs="mplus-2c-regular"/>
          <w:b/>
          <w:bCs/>
          <w:kern w:val="0"/>
          <w:szCs w:val="21"/>
        </w:rPr>
        <w:t>)</w:t>
      </w:r>
      <w:r w:rsidR="0081255D" w:rsidRPr="00B766E0">
        <w:rPr>
          <w:rFonts w:asciiTheme="minorEastAsia" w:hAnsiTheme="minorEastAsia" w:cs="mplus-2c-regular"/>
          <w:b/>
          <w:bCs/>
          <w:kern w:val="0"/>
          <w:szCs w:val="21"/>
        </w:rPr>
        <w:t xml:space="preserve"> </w:t>
      </w:r>
    </w:p>
    <w:p w14:paraId="5D31ACF6" w14:textId="11AC28B6" w:rsidR="00E51CC6" w:rsidRPr="00B766E0" w:rsidRDefault="00E51CC6" w:rsidP="006B6ECA">
      <w:pPr>
        <w:autoSpaceDE w:val="0"/>
        <w:autoSpaceDN w:val="0"/>
        <w:adjustRightInd w:val="0"/>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8:45までに公園内から車両を出店者駐車場へ移動してください、門が施錠されます。</w:t>
      </w:r>
    </w:p>
    <w:p w14:paraId="3BFEAE1D" w14:textId="0590AA65" w:rsidR="00E51CC6" w:rsidRDefault="00E51CC6"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公園内は反時計回りの一方通行。追越し厳禁。従って、前方車両が動かなないと後継車は移動できません。</w:t>
      </w:r>
    </w:p>
    <w:p w14:paraId="1622D148" w14:textId="7181E252" w:rsidR="00E51CC6" w:rsidRPr="00D323D4" w:rsidRDefault="00E51CC6"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芝生への車両の乗り上げは位置が限られますのでスタッフの案内に従ってください。</w:t>
      </w:r>
    </w:p>
    <w:p w14:paraId="30D420FD" w14:textId="1F52270E" w:rsidR="00903247" w:rsidRPr="00B766E0" w:rsidRDefault="006B6ECA" w:rsidP="006B6ECA">
      <w:pPr>
        <w:widowControl/>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 xml:space="preserve">搬出　</w:t>
      </w:r>
      <w:r w:rsidR="00E51CC6" w:rsidRPr="00B766E0">
        <w:rPr>
          <w:rFonts w:asciiTheme="minorEastAsia" w:hAnsiTheme="minorEastAsia" w:cs="mplus-2c-regular" w:hint="eastAsia"/>
          <w:b/>
          <w:bCs/>
          <w:kern w:val="0"/>
          <w:szCs w:val="21"/>
        </w:rPr>
        <w:t>16:00～</w:t>
      </w:r>
      <w:r w:rsidRPr="00B766E0">
        <w:rPr>
          <w:rFonts w:asciiTheme="minorEastAsia" w:hAnsiTheme="minorEastAsia" w:cs="mplus-2c-regular"/>
          <w:b/>
          <w:bCs/>
          <w:kern w:val="0"/>
          <w:szCs w:val="21"/>
        </w:rPr>
        <w:t xml:space="preserve"> </w:t>
      </w:r>
    </w:p>
    <w:p w14:paraId="2532734E" w14:textId="77777777" w:rsidR="00B766E0" w:rsidRDefault="00E51CC6" w:rsidP="006B6ECA">
      <w:pPr>
        <w:widowControl/>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公園の営業時間が17:00までなので16:00～17:00の間は公園から</w:t>
      </w:r>
      <w:r w:rsidR="00B766E0" w:rsidRPr="00B766E0">
        <w:rPr>
          <w:rFonts w:asciiTheme="minorEastAsia" w:hAnsiTheme="minorEastAsia" w:cs="mplus-2c-regular" w:hint="eastAsia"/>
          <w:b/>
          <w:bCs/>
          <w:kern w:val="0"/>
          <w:szCs w:val="21"/>
        </w:rPr>
        <w:t>駐車場までカート等での搬出になります</w:t>
      </w:r>
      <w:r w:rsidR="00B766E0">
        <w:rPr>
          <w:rFonts w:asciiTheme="minorEastAsia" w:hAnsiTheme="minorEastAsia" w:cs="mplus-2c-regular" w:hint="eastAsia"/>
          <w:b/>
          <w:bCs/>
          <w:kern w:val="0"/>
          <w:szCs w:val="21"/>
        </w:rPr>
        <w:t>。</w:t>
      </w:r>
    </w:p>
    <w:p w14:paraId="7CDED566" w14:textId="6B75E72C" w:rsidR="00E51CC6" w:rsidRDefault="00B766E0" w:rsidP="006B6ECA">
      <w:pPr>
        <w:widowControl/>
        <w:jc w:val="left"/>
        <w:rPr>
          <w:rFonts w:asciiTheme="minorEastAsia" w:hAnsiTheme="minorEastAsia" w:cs="mplus-2c-regular"/>
          <w:b/>
          <w:bCs/>
          <w:kern w:val="0"/>
          <w:szCs w:val="21"/>
        </w:rPr>
      </w:pPr>
      <w:r>
        <w:rPr>
          <w:rFonts w:asciiTheme="minorEastAsia" w:hAnsiTheme="minorEastAsia" w:cs="mplus-2c-regular" w:hint="eastAsia"/>
          <w:b/>
          <w:bCs/>
          <w:kern w:val="0"/>
          <w:szCs w:val="21"/>
        </w:rPr>
        <w:t>17:00から公園内に車両の進入が可能となります。（搬出時と同じ経路）</w:t>
      </w:r>
    </w:p>
    <w:p w14:paraId="7B127924"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資材運搬に必要な台車やカートは各自ご準備ください。</w:t>
      </w:r>
    </w:p>
    <w:p w14:paraId="0EBE4B5F"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ブースへの運搬が終わり次第、車輌を搬入時の停車場所から駐車場へ移動してください。</w:t>
      </w:r>
    </w:p>
    <w:p w14:paraId="355E4791"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搬出時、荷物を全てまとめたあとに車輌を搬出口へ移動させてください。</w:t>
      </w:r>
    </w:p>
    <w:p w14:paraId="7CEC4729"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lastRenderedPageBreak/>
        <w:t>搬入口に停車できる台数が限られ、混み合うことが予想されますので、</w:t>
      </w:r>
    </w:p>
    <w:p w14:paraId="0F72E6A9"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ご協力をお願いいたします。</w:t>
      </w:r>
    </w:p>
    <w:p w14:paraId="7B412BA9" w14:textId="77777777" w:rsidR="0081255D" w:rsidRPr="0081255D" w:rsidRDefault="0081255D" w:rsidP="006B6ECA">
      <w:pPr>
        <w:widowControl/>
        <w:jc w:val="left"/>
        <w:rPr>
          <w:rFonts w:asciiTheme="minorEastAsia" w:hAnsiTheme="minorEastAsia" w:cs="mplus-2c-regular"/>
          <w:b/>
          <w:bCs/>
          <w:kern w:val="0"/>
          <w:szCs w:val="21"/>
        </w:rPr>
      </w:pPr>
    </w:p>
    <w:p w14:paraId="27F871C8"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《出店契約・キャンセルに関して》</w:t>
      </w:r>
    </w:p>
    <w:p w14:paraId="0131C3DA"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出店確定後のキャンセルはご出店者様都合のキャンセルとなり</w:t>
      </w:r>
    </w:p>
    <w:p w14:paraId="6D332C87"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出店料のご返金はできません。</w:t>
      </w:r>
    </w:p>
    <w:p w14:paraId="5F4028EF"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《天候による判断について》</w:t>
      </w:r>
    </w:p>
    <w:p w14:paraId="3B6F41CD"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天変地異・自然災害等、ウイルス等による感染症の発症などで開催が困難になった場合は、</w:t>
      </w:r>
    </w:p>
    <w:p w14:paraId="363C1B4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イベントの全日程及び一部を中止することがあります。</w:t>
      </w:r>
    </w:p>
    <w:p w14:paraId="3AF0644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その際、主催者は出店者が開催のために使用した費用を賠償する責任は負いません。</w:t>
      </w:r>
    </w:p>
    <w:p w14:paraId="334351E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イベント開催が不可能又は変更される場合は、</w:t>
      </w:r>
    </w:p>
    <w:p w14:paraId="38A90206"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kern w:val="0"/>
          <w:szCs w:val="21"/>
        </w:rPr>
        <w:t xml:space="preserve">DM </w:t>
      </w:r>
      <w:r w:rsidRPr="00D323D4">
        <w:rPr>
          <w:rFonts w:asciiTheme="minorEastAsia" w:hAnsiTheme="minorEastAsia" w:cs="mplus-2c-regular" w:hint="eastAsia"/>
          <w:kern w:val="0"/>
          <w:szCs w:val="21"/>
        </w:rPr>
        <w:t>及び</w:t>
      </w:r>
      <w:r w:rsidRPr="00D323D4">
        <w:rPr>
          <w:rFonts w:asciiTheme="minorEastAsia" w:hAnsiTheme="minorEastAsia" w:cs="mplus-2c-regular"/>
          <w:kern w:val="0"/>
          <w:szCs w:val="21"/>
        </w:rPr>
        <w:t xml:space="preserve">SNS </w:t>
      </w:r>
      <w:r w:rsidRPr="00D323D4">
        <w:rPr>
          <w:rFonts w:asciiTheme="minorEastAsia" w:hAnsiTheme="minorEastAsia" w:cs="mplus-2c-regular" w:hint="eastAsia"/>
          <w:kern w:val="0"/>
          <w:szCs w:val="21"/>
        </w:rPr>
        <w:t>サイトにて中止・変更の連絡をおこないます。</w:t>
      </w:r>
    </w:p>
    <w:p w14:paraId="46BF7F7D"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《損害賠償の免責に関して》</w:t>
      </w:r>
    </w:p>
    <w:p w14:paraId="3B8ABA0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イベント開催中、出店者はブース内の商品・備品・金銭の管理をおこなってください。</w:t>
      </w:r>
    </w:p>
    <w:p w14:paraId="54103DD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風や雨・自然災害をはじめ搬入出時の車両事故などトラブルに対する</w:t>
      </w:r>
    </w:p>
    <w:p w14:paraId="315F8871" w14:textId="0E206481"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損害賠償の責任は負いません。</w:t>
      </w:r>
    </w:p>
    <w:p w14:paraId="7A3C551B"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《領収書の発行に関して》</w:t>
      </w:r>
    </w:p>
    <w:p w14:paraId="7799E70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出店料など申告等に必要な領収書はお振込みの際の明細、</w:t>
      </w:r>
    </w:p>
    <w:p w14:paraId="6640682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ネット送金の場合は画面の印刷にて</w:t>
      </w:r>
    </w:p>
    <w:p w14:paraId="4FE9A3E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領収書とさせていただきます。</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申告時に使用可能です</w:t>
      </w:r>
      <w:r w:rsidRPr="00D323D4">
        <w:rPr>
          <w:rFonts w:asciiTheme="minorEastAsia" w:hAnsiTheme="minorEastAsia" w:cs="mplus-2c-regular"/>
          <w:kern w:val="0"/>
          <w:szCs w:val="21"/>
        </w:rPr>
        <w:t>)</w:t>
      </w:r>
    </w:p>
    <w:p w14:paraId="51426E3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シェア出店の方々へは代表者の方への領収書発行のみになります。</w:t>
      </w:r>
    </w:p>
    <w:p w14:paraId="53CAABCE" w14:textId="7C8A6FB8"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紛失された場合の再発行はできません。</w:t>
      </w:r>
    </w:p>
    <w:p w14:paraId="420C98AC"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《駐車場に関して》</w:t>
      </w:r>
    </w:p>
    <w:p w14:paraId="7849CB6F" w14:textId="347EA161" w:rsidR="006B6ECA"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出店者専用駐車場は設け</w:t>
      </w:r>
      <w:r w:rsidR="00B766E0">
        <w:rPr>
          <w:rFonts w:asciiTheme="minorEastAsia" w:hAnsiTheme="minorEastAsia" w:cs="mplus-2c-regular" w:hint="eastAsia"/>
          <w:kern w:val="0"/>
          <w:szCs w:val="21"/>
        </w:rPr>
        <w:t>ます。一般のお客様用駐車場へは駐車しないでください。公園側スタッフ様がチェックいたします。</w:t>
      </w:r>
    </w:p>
    <w:p w14:paraId="57ECF1B6" w14:textId="722BD9A2" w:rsidR="00B766E0" w:rsidRDefault="00B766E0"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出店者用通行許可証は、当日、搬入口でお渡しします。</w:t>
      </w:r>
    </w:p>
    <w:p w14:paraId="350B2822" w14:textId="522EF505" w:rsidR="00B766E0" w:rsidRPr="00D323D4" w:rsidRDefault="00B766E0"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通行許可証がないと公園内へ車両進入できません</w:t>
      </w:r>
    </w:p>
    <w:p w14:paraId="4987AB75" w14:textId="2470B318" w:rsidR="006B6ECA" w:rsidRPr="00D323D4" w:rsidRDefault="006B6ECA" w:rsidP="006B6ECA">
      <w:pPr>
        <w:widowControl/>
        <w:jc w:val="left"/>
        <w:rPr>
          <w:rFonts w:asciiTheme="minorEastAsia" w:hAnsiTheme="minorEastAsia" w:cs="mplus-2c-regular"/>
          <w:kern w:val="0"/>
          <w:szCs w:val="21"/>
        </w:rPr>
      </w:pPr>
    </w:p>
    <w:sectPr w:rsidR="006B6ECA" w:rsidRPr="00D323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ozMinPro-Bold">
    <w:panose1 w:val="00000000000000000000"/>
    <w:charset w:val="80"/>
    <w:family w:val="auto"/>
    <w:notTrueType/>
    <w:pitch w:val="default"/>
    <w:sig w:usb0="00000001" w:usb1="08070000" w:usb2="00000010" w:usb3="00000000" w:csb0="00020000" w:csb1="00000000"/>
  </w:font>
  <w:font w:name="mplus-2c-regular">
    <w:altName w:val="游ゴシック"/>
    <w:panose1 w:val="00000000000000000000"/>
    <w:charset w:val="80"/>
    <w:family w:val="auto"/>
    <w:notTrueType/>
    <w:pitch w:val="default"/>
    <w:sig w:usb0="00000001" w:usb1="08070000" w:usb2="00000010" w:usb3="00000000" w:csb0="00020000" w:csb1="00000000"/>
  </w:font>
  <w:font w:name="KozGoPr6N-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6C9D"/>
    <w:multiLevelType w:val="hybridMultilevel"/>
    <w:tmpl w:val="992EF3A8"/>
    <w:lvl w:ilvl="0" w:tplc="321CCE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412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5"/>
    <w:rsid w:val="00076C70"/>
    <w:rsid w:val="001004C5"/>
    <w:rsid w:val="002030C7"/>
    <w:rsid w:val="002F44D8"/>
    <w:rsid w:val="0046166D"/>
    <w:rsid w:val="004622EF"/>
    <w:rsid w:val="006B6ECA"/>
    <w:rsid w:val="006E5FB4"/>
    <w:rsid w:val="00780F2A"/>
    <w:rsid w:val="0081255D"/>
    <w:rsid w:val="00903247"/>
    <w:rsid w:val="009B093B"/>
    <w:rsid w:val="00A46EC7"/>
    <w:rsid w:val="00B766E0"/>
    <w:rsid w:val="00C32FD5"/>
    <w:rsid w:val="00D323D4"/>
    <w:rsid w:val="00DA016A"/>
    <w:rsid w:val="00E14D4F"/>
    <w:rsid w:val="00E51CC6"/>
    <w:rsid w:val="00ED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4CEDC"/>
  <w15:chartTrackingRefBased/>
  <w15:docId w15:val="{EA908F00-4342-4AA5-80EE-FD60536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HD5341</dc:creator>
  <cp:keywords/>
  <dc:description/>
  <cp:lastModifiedBy>HD5341</cp:lastModifiedBy>
  <cp:revision>4</cp:revision>
  <dcterms:created xsi:type="dcterms:W3CDTF">2024-01-09T00:57:00Z</dcterms:created>
  <dcterms:modified xsi:type="dcterms:W3CDTF">2024-09-12T02:24:00Z</dcterms:modified>
</cp:coreProperties>
</file>